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Theme="minorEastAsia" w:hAnsiTheme="minorEastAsia" w:eastAsiaTheme="minorEastAsia"/>
          <w:b/>
          <w:color w:val="000000"/>
          <w:sz w:val="44"/>
          <w:szCs w:val="44"/>
          <w:shd w:val="clear" w:color="auto" w:fill="FFFFFF"/>
          <w:lang w:eastAsia="zh-CN"/>
        </w:rPr>
      </w:pPr>
      <w:r>
        <w:rPr>
          <w:rFonts w:hint="eastAsia" w:asciiTheme="minorEastAsia" w:hAnsiTheme="minorEastAsia" w:eastAsiaTheme="minorEastAsia"/>
          <w:b/>
          <w:color w:val="000000"/>
          <w:sz w:val="44"/>
          <w:szCs w:val="44"/>
          <w:shd w:val="clear" w:color="auto" w:fill="FFFFFF"/>
        </w:rPr>
        <w:t>关于</w:t>
      </w:r>
      <w:r>
        <w:rPr>
          <w:rFonts w:hint="eastAsia" w:asciiTheme="majorEastAsia" w:hAnsiTheme="majorEastAsia" w:eastAsiaTheme="majorEastAsia"/>
          <w:b/>
          <w:sz w:val="44"/>
          <w:szCs w:val="44"/>
        </w:rPr>
        <w:t>《</w:t>
      </w:r>
      <w:r>
        <w:rPr>
          <w:rFonts w:asciiTheme="majorEastAsia" w:hAnsiTheme="majorEastAsia" w:eastAsiaTheme="majorEastAsia"/>
          <w:b/>
          <w:sz w:val="44"/>
          <w:szCs w:val="44"/>
        </w:rPr>
        <w:t>2019年星湖景区三月赏花季活动策划方</w:t>
      </w:r>
      <w:r>
        <w:rPr>
          <w:rFonts w:hint="eastAsia" w:asciiTheme="majorEastAsia" w:hAnsiTheme="majorEastAsia" w:eastAsiaTheme="majorEastAsia"/>
          <w:b/>
          <w:sz w:val="44"/>
          <w:szCs w:val="44"/>
        </w:rPr>
        <w:t>案》</w:t>
      </w:r>
      <w:r>
        <w:rPr>
          <w:rFonts w:hint="eastAsia" w:asciiTheme="minorEastAsia" w:hAnsiTheme="minorEastAsia" w:eastAsiaTheme="minorEastAsia"/>
          <w:b/>
          <w:color w:val="000000"/>
          <w:sz w:val="44"/>
          <w:szCs w:val="44"/>
          <w:shd w:val="clear" w:color="auto" w:fill="FFFFFF"/>
        </w:rPr>
        <w:t>邀标</w:t>
      </w:r>
      <w:r>
        <w:rPr>
          <w:rFonts w:hint="eastAsia" w:asciiTheme="minorEastAsia" w:hAnsiTheme="minorEastAsia" w:eastAsiaTheme="minorEastAsia"/>
          <w:b/>
          <w:color w:val="000000"/>
          <w:sz w:val="44"/>
          <w:szCs w:val="44"/>
          <w:shd w:val="clear" w:color="auto" w:fill="FFFFFF"/>
          <w:lang w:eastAsia="zh-CN"/>
        </w:rPr>
        <w:t>通知</w:t>
      </w:r>
    </w:p>
    <w:p>
      <w:pPr>
        <w:ind w:firstLine="883" w:firstLineChars="200"/>
        <w:rPr>
          <w:rFonts w:hint="eastAsia" w:asciiTheme="minorEastAsia" w:hAnsiTheme="minorEastAsia" w:eastAsiaTheme="minorEastAsia"/>
          <w:b/>
          <w:color w:val="000000"/>
          <w:sz w:val="44"/>
          <w:szCs w:val="44"/>
          <w:shd w:val="clear" w:color="auto" w:fill="FFFFFF"/>
        </w:rPr>
      </w:pPr>
    </w:p>
    <w:p>
      <w:pPr>
        <w:ind w:firstLine="640"/>
        <w:rPr>
          <w:rFonts w:hint="eastAsia" w:ascii="仿宋" w:hAnsi="仿宋" w:eastAsia="仿宋"/>
          <w:sz w:val="32"/>
          <w:szCs w:val="32"/>
        </w:rPr>
      </w:pPr>
      <w:r>
        <w:rPr>
          <w:rFonts w:hint="eastAsia" w:ascii="仿宋" w:hAnsi="仿宋" w:eastAsia="仿宋"/>
          <w:sz w:val="32"/>
          <w:szCs w:val="32"/>
        </w:rPr>
        <w:t>为了把七星岩的宫粉紫荆花节品牌做大做强，推动星湖三月赏花季的时段产品的拓展，结合宣传，通过活动的组织策划，为景区增添人气、财气与名气</w:t>
      </w:r>
      <w:r>
        <w:rPr>
          <w:rFonts w:hint="eastAsia" w:ascii="仿宋" w:hAnsi="仿宋" w:eastAsia="仿宋"/>
          <w:sz w:val="32"/>
          <w:szCs w:val="32"/>
          <w:lang w:eastAsia="zh-CN"/>
        </w:rPr>
        <w:t>，拟策划组织三月宫粉紫荆花季活动。</w:t>
      </w:r>
      <w:r>
        <w:rPr>
          <w:rFonts w:ascii="仿宋" w:hAnsi="仿宋" w:eastAsia="仿宋"/>
          <w:sz w:val="32"/>
          <w:szCs w:val="32"/>
        </w:rPr>
        <w:t>现我局对</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年星湖</w:t>
      </w:r>
      <w:r>
        <w:rPr>
          <w:rFonts w:hint="eastAsia" w:ascii="仿宋" w:hAnsi="仿宋" w:eastAsia="仿宋"/>
          <w:sz w:val="32"/>
          <w:szCs w:val="32"/>
          <w:lang w:eastAsia="zh-CN"/>
        </w:rPr>
        <w:t>三月赏花</w:t>
      </w:r>
      <w:r>
        <w:rPr>
          <w:rFonts w:hint="eastAsia" w:ascii="仿宋" w:hAnsi="仿宋" w:eastAsia="仿宋"/>
          <w:sz w:val="32"/>
          <w:szCs w:val="32"/>
        </w:rPr>
        <w:t>活动</w:t>
      </w:r>
      <w:r>
        <w:rPr>
          <w:rFonts w:hint="eastAsia" w:ascii="仿宋" w:hAnsi="仿宋" w:eastAsia="仿宋"/>
          <w:sz w:val="32"/>
          <w:szCs w:val="32"/>
          <w:lang w:eastAsia="zh-CN"/>
        </w:rPr>
        <w:t>策划</w:t>
      </w:r>
      <w:r>
        <w:rPr>
          <w:rFonts w:hint="eastAsia" w:ascii="仿宋" w:hAnsi="仿宋" w:eastAsia="仿宋"/>
          <w:sz w:val="32"/>
          <w:szCs w:val="32"/>
        </w:rPr>
        <w:t>方案”</w:t>
      </w:r>
      <w:r>
        <w:rPr>
          <w:rFonts w:ascii="仿宋" w:hAnsi="仿宋" w:eastAsia="仿宋"/>
          <w:sz w:val="32"/>
          <w:szCs w:val="32"/>
        </w:rPr>
        <w:t>进行邀标，欢迎</w:t>
      </w:r>
      <w:r>
        <w:rPr>
          <w:rFonts w:hint="eastAsia" w:ascii="仿宋" w:hAnsi="仿宋" w:eastAsia="仿宋"/>
          <w:sz w:val="32"/>
          <w:szCs w:val="32"/>
        </w:rPr>
        <w:t>广大</w:t>
      </w:r>
      <w:r>
        <w:rPr>
          <w:rFonts w:hint="eastAsia" w:ascii="仿宋" w:hAnsi="仿宋" w:eastAsia="仿宋"/>
          <w:sz w:val="32"/>
          <w:szCs w:val="32"/>
          <w:lang w:eastAsia="zh-CN"/>
        </w:rPr>
        <w:t>宣传</w:t>
      </w:r>
      <w:r>
        <w:rPr>
          <w:rFonts w:hint="eastAsia" w:ascii="仿宋" w:hAnsi="仿宋" w:eastAsia="仿宋"/>
          <w:sz w:val="32"/>
          <w:szCs w:val="32"/>
        </w:rPr>
        <w:t>广告</w:t>
      </w:r>
      <w:r>
        <w:rPr>
          <w:rFonts w:hint="eastAsia" w:ascii="仿宋" w:hAnsi="仿宋" w:eastAsia="仿宋"/>
          <w:sz w:val="32"/>
          <w:szCs w:val="32"/>
          <w:lang w:eastAsia="zh-CN"/>
        </w:rPr>
        <w:t>、</w:t>
      </w:r>
      <w:r>
        <w:rPr>
          <w:rFonts w:hint="eastAsia" w:ascii="仿宋" w:hAnsi="仿宋" w:eastAsia="仿宋"/>
          <w:sz w:val="32"/>
          <w:szCs w:val="32"/>
        </w:rPr>
        <w:t>策划公司</w:t>
      </w:r>
      <w:r>
        <w:rPr>
          <w:rFonts w:ascii="仿宋" w:hAnsi="仿宋" w:eastAsia="仿宋"/>
          <w:sz w:val="32"/>
          <w:szCs w:val="32"/>
        </w:rPr>
        <w:t>报名参加。符合相应资格条件的</w:t>
      </w:r>
      <w:r>
        <w:rPr>
          <w:rFonts w:hint="eastAsia" w:ascii="仿宋" w:hAnsi="仿宋" w:eastAsia="仿宋"/>
          <w:sz w:val="32"/>
          <w:szCs w:val="32"/>
        </w:rPr>
        <w:t>公司</w:t>
      </w:r>
      <w:r>
        <w:rPr>
          <w:rFonts w:ascii="仿宋" w:hAnsi="仿宋" w:eastAsia="仿宋"/>
          <w:sz w:val="32"/>
          <w:szCs w:val="32"/>
        </w:rPr>
        <w:t>将获得优先邀请。项目有关情况如下：</w:t>
      </w:r>
    </w:p>
    <w:p>
      <w:pPr>
        <w:ind w:firstLine="643" w:firstLineChars="200"/>
        <w:jc w:val="lef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一、项目名称</w:t>
      </w:r>
    </w:p>
    <w:p>
      <w:pPr>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年星湖</w:t>
      </w:r>
      <w:r>
        <w:rPr>
          <w:rFonts w:hint="eastAsia" w:ascii="仿宋" w:hAnsi="仿宋" w:eastAsia="仿宋"/>
          <w:sz w:val="32"/>
          <w:szCs w:val="32"/>
          <w:lang w:eastAsia="zh-CN"/>
        </w:rPr>
        <w:t>三月赏花</w:t>
      </w:r>
      <w:r>
        <w:rPr>
          <w:rFonts w:hint="eastAsia" w:ascii="仿宋" w:hAnsi="仿宋" w:eastAsia="仿宋"/>
          <w:sz w:val="32"/>
          <w:szCs w:val="32"/>
        </w:rPr>
        <w:t>活动</w:t>
      </w:r>
      <w:r>
        <w:rPr>
          <w:rFonts w:hint="eastAsia" w:ascii="仿宋" w:hAnsi="仿宋" w:eastAsia="仿宋"/>
          <w:sz w:val="32"/>
          <w:szCs w:val="32"/>
          <w:lang w:eastAsia="zh-CN"/>
        </w:rPr>
        <w:t>策划</w:t>
      </w:r>
      <w:r>
        <w:rPr>
          <w:rFonts w:hint="eastAsia" w:ascii="仿宋" w:hAnsi="仿宋" w:eastAsia="仿宋"/>
          <w:sz w:val="32"/>
          <w:szCs w:val="32"/>
        </w:rPr>
        <w:t>方案”</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二、项目主题</w:t>
      </w:r>
    </w:p>
    <w:p>
      <w:pPr>
        <w:numPr>
          <w:ilvl w:val="0"/>
          <w:numId w:val="0"/>
        </w:numPr>
        <w:ind w:firstLine="64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花样星湖—2019年星湖宫粉紫荆花节</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三、项目时间</w:t>
      </w:r>
    </w:p>
    <w:p>
      <w:pPr>
        <w:numPr>
          <w:ilvl w:val="0"/>
          <w:numId w:val="0"/>
        </w:numPr>
        <w:ind w:firstLine="641"/>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（一）项目</w:t>
      </w:r>
      <w:r>
        <w:rPr>
          <w:rFonts w:ascii="仿宋" w:hAnsi="仿宋" w:eastAsia="仿宋" w:cs="仿宋"/>
          <w:sz w:val="32"/>
          <w:szCs w:val="32"/>
        </w:rPr>
        <w:t>时间：3月</w:t>
      </w:r>
      <w:r>
        <w:rPr>
          <w:rFonts w:hint="eastAsia" w:ascii="仿宋" w:hAnsi="仿宋" w:eastAsia="仿宋" w:cs="仿宋"/>
          <w:sz w:val="32"/>
          <w:szCs w:val="32"/>
          <w:lang w:val="en-US" w:eastAsia="zh-CN"/>
        </w:rPr>
        <w:t>9</w:t>
      </w:r>
      <w:r>
        <w:rPr>
          <w:rFonts w:ascii="仿宋" w:hAnsi="仿宋" w:eastAsia="仿宋" w:cs="仿宋"/>
          <w:sz w:val="32"/>
          <w:szCs w:val="32"/>
        </w:rPr>
        <w:t>日－</w:t>
      </w:r>
      <w:r>
        <w:rPr>
          <w:rFonts w:hint="eastAsia" w:ascii="仿宋" w:hAnsi="仿宋" w:eastAsia="仿宋" w:cs="仿宋"/>
          <w:sz w:val="32"/>
          <w:szCs w:val="32"/>
          <w:lang w:val="en-US" w:eastAsia="zh-CN"/>
        </w:rPr>
        <w:t>4</w:t>
      </w:r>
      <w:r>
        <w:rPr>
          <w:rFonts w:ascii="仿宋" w:hAnsi="仿宋" w:eastAsia="仿宋" w:cs="仿宋"/>
          <w:sz w:val="32"/>
          <w:szCs w:val="32"/>
        </w:rPr>
        <w:t>月</w:t>
      </w:r>
      <w:r>
        <w:rPr>
          <w:rFonts w:hint="eastAsia" w:ascii="仿宋" w:hAnsi="仿宋" w:eastAsia="仿宋" w:cs="仿宋"/>
          <w:sz w:val="32"/>
          <w:szCs w:val="32"/>
          <w:lang w:val="en-US" w:eastAsia="zh-CN"/>
        </w:rPr>
        <w:t>7</w:t>
      </w:r>
      <w:r>
        <w:rPr>
          <w:rFonts w:ascii="仿宋" w:hAnsi="仿宋" w:eastAsia="仿宋" w:cs="仿宋"/>
          <w:sz w:val="32"/>
          <w:szCs w:val="32"/>
        </w:rPr>
        <w:t>日</w:t>
      </w:r>
    </w:p>
    <w:p>
      <w:pPr>
        <w:numPr>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启动仪式</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时</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日（星期六）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仪式地点：七星岩景区</w:t>
      </w:r>
      <w:r>
        <w:rPr>
          <w:rFonts w:hint="eastAsia" w:ascii="仿宋" w:hAnsi="仿宋" w:eastAsia="仿宋"/>
          <w:sz w:val="32"/>
          <w:szCs w:val="32"/>
          <w:lang w:eastAsia="zh-CN"/>
        </w:rPr>
        <w:t>玉屏小广场</w:t>
      </w:r>
    </w:p>
    <w:p>
      <w:pPr>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四、项目要求</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（一）方案要突出</w:t>
      </w:r>
      <w:r>
        <w:rPr>
          <w:rFonts w:hint="eastAsia" w:ascii="仿宋" w:hAnsi="仿宋" w:eastAsia="仿宋"/>
          <w:sz w:val="32"/>
          <w:szCs w:val="32"/>
        </w:rPr>
        <w:t>星湖</w:t>
      </w:r>
      <w:r>
        <w:rPr>
          <w:rFonts w:hint="eastAsia" w:ascii="仿宋" w:hAnsi="仿宋" w:eastAsia="仿宋"/>
          <w:sz w:val="32"/>
          <w:szCs w:val="32"/>
          <w:lang w:eastAsia="zh-CN"/>
        </w:rPr>
        <w:t>三月的花季产品，特别是宫粉紫荆花已成为国内同类景区少有的集中观赏点。</w:t>
      </w:r>
    </w:p>
    <w:p>
      <w:pPr>
        <w:ind w:firstLine="640" w:firstLineChars="200"/>
        <w:rPr>
          <w:rFonts w:ascii="仿宋" w:hAnsi="仿宋" w:eastAsia="仿宋"/>
          <w:sz w:val="32"/>
          <w:szCs w:val="32"/>
        </w:rPr>
      </w:pPr>
      <w:r>
        <w:rPr>
          <w:rFonts w:hint="eastAsia" w:ascii="仿宋" w:hAnsi="仿宋" w:eastAsia="仿宋"/>
          <w:sz w:val="32"/>
          <w:szCs w:val="32"/>
          <w:lang w:eastAsia="zh-CN"/>
        </w:rPr>
        <w:t>（二）方案要体现星湖季节性的各类花期产品，以及与花相结合的旗袍文化、中国传统的文化</w:t>
      </w:r>
      <w:bookmarkStart w:id="0" w:name="_GoBack"/>
      <w:bookmarkEnd w:id="0"/>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方案</w:t>
      </w:r>
      <w:r>
        <w:rPr>
          <w:rFonts w:hint="eastAsia" w:ascii="仿宋" w:hAnsi="仿宋" w:eastAsia="仿宋"/>
          <w:sz w:val="32"/>
          <w:szCs w:val="32"/>
          <w:lang w:eastAsia="zh-CN"/>
        </w:rPr>
        <w:t>要包括现场氛围布置、小景布置、表演及音响设置、详细的活动流程。设计展示的内容需切合景区的文化，展现正能量，符合国家的法律法规。</w:t>
      </w:r>
    </w:p>
    <w:p>
      <w:pPr>
        <w:ind w:firstLine="643" w:firstLineChars="200"/>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五、竞标商</w:t>
      </w:r>
      <w:r>
        <w:rPr>
          <w:rFonts w:hint="eastAsia" w:asciiTheme="majorEastAsia" w:hAnsiTheme="majorEastAsia" w:eastAsiaTheme="majorEastAsia" w:cstheme="majorEastAsia"/>
          <w:b/>
          <w:bCs/>
          <w:sz w:val="32"/>
          <w:szCs w:val="32"/>
          <w:lang w:eastAsia="zh-CN"/>
        </w:rPr>
        <w:t>要求</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（一）</w:t>
      </w:r>
      <w:r>
        <w:rPr>
          <w:rFonts w:ascii="仿宋" w:hAnsi="仿宋" w:eastAsia="仿宋"/>
          <w:sz w:val="32"/>
          <w:szCs w:val="32"/>
        </w:rPr>
        <w:t>中华人民共和国境内注册的具有独立承担民事责任能力的法人或其他组织，并具备从事本采购项目的能力</w:t>
      </w:r>
      <w:r>
        <w:rPr>
          <w:rFonts w:hint="eastAsia" w:ascii="仿宋" w:hAnsi="仿宋" w:eastAsia="仿宋"/>
          <w:sz w:val="32"/>
          <w:szCs w:val="32"/>
          <w:lang w:eastAsia="zh-CN"/>
        </w:rPr>
        <w:t>。</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（二）在“广东政府采购网”的注册政府采购供应商。</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（三）</w:t>
      </w:r>
      <w:r>
        <w:rPr>
          <w:rFonts w:hint="eastAsia" w:ascii="仿宋" w:hAnsi="仿宋" w:eastAsia="仿宋"/>
          <w:sz w:val="32"/>
          <w:szCs w:val="32"/>
        </w:rPr>
        <w:t>竞标</w:t>
      </w:r>
      <w:r>
        <w:rPr>
          <w:rFonts w:ascii="仿宋" w:hAnsi="仿宋" w:eastAsia="仿宋"/>
          <w:sz w:val="32"/>
          <w:szCs w:val="32"/>
        </w:rPr>
        <w:t>商</w:t>
      </w:r>
      <w:r>
        <w:rPr>
          <w:rFonts w:hint="eastAsia" w:ascii="仿宋" w:hAnsi="仿宋" w:eastAsia="仿宋"/>
          <w:sz w:val="32"/>
          <w:szCs w:val="32"/>
          <w:lang w:eastAsia="zh-CN"/>
        </w:rPr>
        <w:t>无不良记录。</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（四）</w:t>
      </w:r>
      <w:r>
        <w:rPr>
          <w:rFonts w:ascii="仿宋" w:hAnsi="仿宋" w:eastAsia="仿宋"/>
          <w:sz w:val="32"/>
          <w:szCs w:val="32"/>
        </w:rPr>
        <w:t>本项目不接受联合体报名</w:t>
      </w:r>
      <w:r>
        <w:rPr>
          <w:rFonts w:hint="eastAsia" w:ascii="仿宋" w:hAnsi="仿宋" w:eastAsia="仿宋"/>
          <w:sz w:val="32"/>
          <w:szCs w:val="32"/>
          <w:lang w:eastAsia="zh-CN"/>
        </w:rPr>
        <w:t>。</w:t>
      </w:r>
    </w:p>
    <w:p>
      <w:pPr>
        <w:ind w:firstLine="643" w:firstLineChars="200"/>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六、提交资料要求</w:t>
      </w:r>
    </w:p>
    <w:p>
      <w:pPr>
        <w:ind w:firstLine="640" w:firstLineChars="200"/>
        <w:jc w:val="left"/>
        <w:rPr>
          <w:rFonts w:ascii="仿宋" w:hAnsi="仿宋" w:eastAsia="仿宋"/>
          <w:sz w:val="32"/>
          <w:szCs w:val="32"/>
        </w:rPr>
      </w:pPr>
      <w:r>
        <w:rPr>
          <w:rFonts w:ascii="仿宋" w:hAnsi="仿宋" w:eastAsia="仿宋"/>
          <w:sz w:val="32"/>
          <w:szCs w:val="32"/>
        </w:rPr>
        <w:t>提交方案文件时须提交以下资料(所有复印件必须加盖投标单位公章，原件核查)</w:t>
      </w:r>
    </w:p>
    <w:p>
      <w:pPr>
        <w:ind w:firstLine="640" w:firstLineChars="200"/>
        <w:jc w:val="left"/>
        <w:rPr>
          <w:rFonts w:hint="eastAsia" w:ascii="仿宋" w:hAnsi="仿宋" w:eastAsia="仿宋"/>
          <w:sz w:val="32"/>
          <w:szCs w:val="32"/>
          <w:lang w:eastAsia="zh-CN"/>
        </w:rPr>
      </w:pPr>
      <w:r>
        <w:rPr>
          <w:rFonts w:ascii="仿宋" w:hAnsi="仿宋" w:eastAsia="仿宋"/>
          <w:sz w:val="32"/>
          <w:szCs w:val="32"/>
        </w:rPr>
        <w:t>1、有效期内的企业法人或其他组织的营业执照、税务登记证、组织机构代码证复印件（若已办理三证合一只须提供企业营业执照副本复印件）</w:t>
      </w:r>
      <w:r>
        <w:rPr>
          <w:rFonts w:hint="eastAsia" w:ascii="仿宋" w:hAnsi="仿宋" w:eastAsia="仿宋"/>
          <w:sz w:val="32"/>
          <w:szCs w:val="32"/>
          <w:lang w:eastAsia="zh-CN"/>
        </w:rPr>
        <w:t>。</w:t>
      </w:r>
    </w:p>
    <w:p>
      <w:pPr>
        <w:ind w:firstLine="640" w:firstLineChars="200"/>
        <w:jc w:val="left"/>
        <w:rPr>
          <w:rFonts w:hint="eastAsia" w:ascii="仿宋" w:hAnsi="仿宋" w:eastAsia="仿宋"/>
          <w:sz w:val="32"/>
          <w:szCs w:val="32"/>
          <w:lang w:eastAsia="zh-CN"/>
        </w:rPr>
      </w:pPr>
      <w:r>
        <w:rPr>
          <w:rFonts w:ascii="仿宋" w:hAnsi="仿宋" w:eastAsia="仿宋"/>
          <w:sz w:val="32"/>
          <w:szCs w:val="32"/>
        </w:rPr>
        <w:t>2、如经办人是法定代表人，需提供法定代表人证明书原件及法定代表人身份证复印件</w:t>
      </w:r>
      <w:r>
        <w:rPr>
          <w:rFonts w:hint="eastAsia" w:ascii="仿宋" w:hAnsi="仿宋" w:eastAsia="仿宋"/>
          <w:sz w:val="32"/>
          <w:szCs w:val="32"/>
          <w:lang w:eastAsia="zh-CN"/>
        </w:rPr>
        <w:t>。</w:t>
      </w:r>
    </w:p>
    <w:p>
      <w:pPr>
        <w:ind w:firstLine="640" w:firstLineChars="200"/>
        <w:jc w:val="left"/>
        <w:rPr>
          <w:rFonts w:ascii="仿宋" w:hAnsi="仿宋" w:eastAsia="仿宋"/>
          <w:sz w:val="32"/>
          <w:szCs w:val="32"/>
        </w:rPr>
      </w:pPr>
      <w:r>
        <w:rPr>
          <w:rFonts w:ascii="仿宋" w:hAnsi="仿宋" w:eastAsia="仿宋"/>
          <w:sz w:val="32"/>
          <w:szCs w:val="32"/>
        </w:rPr>
        <w:t>3、如经办人是授权代表，需提供法定代表人证明书原件及法定代表人身份证复印件、法人代表授权委托书原件（需法人亲笔签名）及委托人身份证复印件以及在本公司任职的外部证明材料。</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符合资格的</w:t>
      </w:r>
      <w:r>
        <w:rPr>
          <w:rFonts w:hint="eastAsia" w:ascii="仿宋" w:hAnsi="仿宋" w:eastAsia="仿宋"/>
          <w:sz w:val="32"/>
          <w:szCs w:val="32"/>
        </w:rPr>
        <w:t>竞标</w:t>
      </w:r>
      <w:r>
        <w:rPr>
          <w:rFonts w:ascii="仿宋" w:hAnsi="仿宋" w:eastAsia="仿宋"/>
          <w:sz w:val="32"/>
          <w:szCs w:val="32"/>
        </w:rPr>
        <w:t>商应当在 201</w:t>
      </w:r>
      <w:r>
        <w:rPr>
          <w:rFonts w:hint="eastAsia" w:ascii="仿宋" w:hAnsi="仿宋" w:eastAsia="仿宋"/>
          <w:sz w:val="32"/>
          <w:szCs w:val="32"/>
          <w:lang w:val="en-US" w:eastAsia="zh-CN"/>
        </w:rPr>
        <w:t>9</w:t>
      </w:r>
      <w:r>
        <w:rPr>
          <w:rFonts w:ascii="仿宋" w:hAnsi="仿宋" w:eastAsia="仿宋"/>
          <w:sz w:val="32"/>
          <w:szCs w:val="32"/>
        </w:rPr>
        <w:t xml:space="preserve"> 年0</w:t>
      </w:r>
      <w:r>
        <w:rPr>
          <w:rFonts w:hint="eastAsia" w:ascii="仿宋" w:hAnsi="仿宋" w:eastAsia="仿宋"/>
          <w:sz w:val="32"/>
          <w:szCs w:val="32"/>
          <w:lang w:val="en-US" w:eastAsia="zh-CN"/>
        </w:rPr>
        <w:t>3</w:t>
      </w:r>
      <w:r>
        <w:rPr>
          <w:rFonts w:ascii="仿宋" w:hAnsi="仿宋" w:eastAsia="仿宋"/>
          <w:sz w:val="32"/>
          <w:szCs w:val="32"/>
        </w:rPr>
        <w:t xml:space="preserve"> 月</w:t>
      </w:r>
      <w:r>
        <w:rPr>
          <w:rFonts w:hint="eastAsia" w:ascii="仿宋" w:hAnsi="仿宋" w:eastAsia="仿宋"/>
          <w:sz w:val="32"/>
          <w:szCs w:val="32"/>
        </w:rPr>
        <w:t>0</w:t>
      </w:r>
      <w:r>
        <w:rPr>
          <w:rFonts w:hint="eastAsia" w:ascii="仿宋" w:hAnsi="仿宋" w:eastAsia="仿宋"/>
          <w:sz w:val="32"/>
          <w:szCs w:val="32"/>
          <w:lang w:val="en-US" w:eastAsia="zh-CN"/>
        </w:rPr>
        <w:t>1</w:t>
      </w:r>
      <w:r>
        <w:rPr>
          <w:rFonts w:ascii="仿宋" w:hAnsi="仿宋" w:eastAsia="仿宋"/>
          <w:sz w:val="32"/>
          <w:szCs w:val="32"/>
        </w:rPr>
        <w:t>日 至 201</w:t>
      </w:r>
      <w:r>
        <w:rPr>
          <w:rFonts w:hint="eastAsia" w:ascii="仿宋" w:hAnsi="仿宋" w:eastAsia="仿宋"/>
          <w:sz w:val="32"/>
          <w:szCs w:val="32"/>
          <w:lang w:val="en-US" w:eastAsia="zh-CN"/>
        </w:rPr>
        <w:t>9</w:t>
      </w:r>
      <w:r>
        <w:rPr>
          <w:rFonts w:ascii="仿宋" w:hAnsi="仿宋" w:eastAsia="仿宋"/>
          <w:sz w:val="32"/>
          <w:szCs w:val="32"/>
        </w:rPr>
        <w:t xml:space="preserve"> 年 </w:t>
      </w:r>
      <w:r>
        <w:rPr>
          <w:rFonts w:hint="eastAsia" w:ascii="仿宋" w:hAnsi="仿宋" w:eastAsia="仿宋"/>
          <w:sz w:val="32"/>
          <w:szCs w:val="32"/>
        </w:rPr>
        <w:t>0</w:t>
      </w:r>
      <w:r>
        <w:rPr>
          <w:rFonts w:hint="eastAsia" w:ascii="仿宋" w:hAnsi="仿宋" w:eastAsia="仿宋"/>
          <w:sz w:val="32"/>
          <w:szCs w:val="32"/>
          <w:lang w:val="en-US" w:eastAsia="zh-CN"/>
        </w:rPr>
        <w:t>3</w:t>
      </w:r>
      <w:r>
        <w:rPr>
          <w:rFonts w:ascii="仿宋" w:hAnsi="仿宋" w:eastAsia="仿宋"/>
          <w:sz w:val="32"/>
          <w:szCs w:val="32"/>
        </w:rPr>
        <w:t xml:space="preserve">月 </w:t>
      </w:r>
      <w:r>
        <w:rPr>
          <w:rFonts w:hint="eastAsia" w:ascii="仿宋" w:hAnsi="仿宋" w:eastAsia="仿宋"/>
          <w:sz w:val="32"/>
          <w:szCs w:val="32"/>
          <w:lang w:val="en-US" w:eastAsia="zh-CN"/>
        </w:rPr>
        <w:t>03</w:t>
      </w:r>
      <w:r>
        <w:rPr>
          <w:rFonts w:ascii="仿宋" w:hAnsi="仿宋" w:eastAsia="仿宋"/>
          <w:sz w:val="32"/>
          <w:szCs w:val="32"/>
        </w:rPr>
        <w:t>日 期间（上午09:00至11:30,下午15:00至17:00）到（肇庆星湖风景名胜区管理局）（详细地址：广东省肇庆市端州区牌坊广场综合楼）提交方案。</w:t>
      </w:r>
    </w:p>
    <w:p>
      <w:pPr>
        <w:ind w:firstLine="643" w:firstLineChars="200"/>
        <w:jc w:val="left"/>
        <w:rPr>
          <w:rFonts w:ascii="仿宋" w:hAnsi="仿宋" w:eastAsia="仿宋"/>
          <w:sz w:val="32"/>
          <w:szCs w:val="32"/>
        </w:rPr>
      </w:pPr>
      <w:r>
        <w:rPr>
          <w:rFonts w:hint="eastAsia" w:asciiTheme="minorEastAsia" w:hAnsiTheme="minorEastAsia" w:eastAsiaTheme="minorEastAsia" w:cstheme="minorEastAsia"/>
          <w:b/>
          <w:bCs/>
          <w:sz w:val="32"/>
          <w:szCs w:val="32"/>
        </w:rPr>
        <w:t xml:space="preserve"> 七、联系事项</w:t>
      </w:r>
    </w:p>
    <w:p>
      <w:pPr>
        <w:ind w:firstLine="640" w:firstLineChars="200"/>
        <w:jc w:val="left"/>
        <w:rPr>
          <w:rFonts w:ascii="仿宋" w:hAnsi="仿宋" w:eastAsia="仿宋"/>
          <w:sz w:val="32"/>
          <w:szCs w:val="32"/>
        </w:rPr>
      </w:pPr>
      <w:r>
        <w:rPr>
          <w:rFonts w:ascii="仿宋" w:hAnsi="仿宋" w:eastAsia="仿宋"/>
          <w:sz w:val="32"/>
          <w:szCs w:val="32"/>
        </w:rPr>
        <w:t>采购人：肇庆星湖风景名胜区管理局</w:t>
      </w:r>
      <w:r>
        <w:rPr>
          <w:rFonts w:ascii="仿宋" w:hAnsi="仿宋" w:eastAsia="仿宋"/>
          <w:sz w:val="32"/>
          <w:szCs w:val="32"/>
        </w:rPr>
        <w:tab/>
      </w:r>
      <w:r>
        <w:rPr>
          <w:rFonts w:ascii="仿宋" w:hAnsi="仿宋" w:eastAsia="仿宋"/>
          <w:sz w:val="32"/>
          <w:szCs w:val="32"/>
        </w:rPr>
        <w:t>地址：广东省肇庆市端州区牌坊广场综合楼</w:t>
      </w:r>
    </w:p>
    <w:p>
      <w:pPr>
        <w:ind w:firstLine="640" w:firstLineChars="200"/>
        <w:jc w:val="left"/>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廖冠薇</w:t>
      </w:r>
      <w:r>
        <w:rPr>
          <w:rFonts w:ascii="仿宋" w:hAnsi="仿宋" w:eastAsia="仿宋"/>
          <w:sz w:val="32"/>
          <w:szCs w:val="32"/>
        </w:rPr>
        <w:tab/>
      </w:r>
      <w:r>
        <w:rPr>
          <w:rFonts w:ascii="仿宋" w:hAnsi="仿宋" w:eastAsia="仿宋"/>
          <w:sz w:val="32"/>
          <w:szCs w:val="32"/>
        </w:rPr>
        <w:t>联系电话：0758-2302822</w:t>
      </w:r>
    </w:p>
    <w:p>
      <w:pPr>
        <w:ind w:firstLine="643" w:firstLineChars="200"/>
        <w:jc w:val="left"/>
        <w:rPr>
          <w:rFonts w:ascii="仿宋" w:hAnsi="仿宋" w:eastAsia="仿宋"/>
          <w:sz w:val="32"/>
          <w:szCs w:val="32"/>
        </w:rPr>
      </w:pPr>
      <w:r>
        <w:rPr>
          <w:rFonts w:ascii="仿宋" w:hAnsi="仿宋" w:eastAsia="仿宋"/>
          <w:b/>
          <w:sz w:val="32"/>
          <w:szCs w:val="32"/>
        </w:rPr>
        <w:t>本公告期限自201</w:t>
      </w:r>
      <w:r>
        <w:rPr>
          <w:rFonts w:hint="eastAsia" w:ascii="仿宋" w:hAnsi="仿宋" w:eastAsia="仿宋"/>
          <w:b/>
          <w:sz w:val="32"/>
          <w:szCs w:val="32"/>
          <w:lang w:val="en-US" w:eastAsia="zh-CN"/>
        </w:rPr>
        <w:t>9</w:t>
      </w:r>
      <w:r>
        <w:rPr>
          <w:rFonts w:ascii="仿宋" w:hAnsi="仿宋" w:eastAsia="仿宋"/>
          <w:b/>
          <w:sz w:val="32"/>
          <w:szCs w:val="32"/>
        </w:rPr>
        <w:t>年0</w:t>
      </w:r>
      <w:r>
        <w:rPr>
          <w:rFonts w:hint="eastAsia" w:ascii="仿宋" w:hAnsi="仿宋" w:eastAsia="仿宋"/>
          <w:b/>
          <w:sz w:val="32"/>
          <w:szCs w:val="32"/>
          <w:lang w:val="en-US" w:eastAsia="zh-CN"/>
        </w:rPr>
        <w:t>3</w:t>
      </w:r>
      <w:r>
        <w:rPr>
          <w:rFonts w:ascii="仿宋" w:hAnsi="仿宋" w:eastAsia="仿宋"/>
          <w:b/>
          <w:sz w:val="32"/>
          <w:szCs w:val="32"/>
        </w:rPr>
        <w:t>月</w:t>
      </w:r>
      <w:r>
        <w:rPr>
          <w:rFonts w:hint="eastAsia" w:ascii="仿宋" w:hAnsi="仿宋" w:eastAsia="仿宋"/>
          <w:b/>
          <w:sz w:val="32"/>
          <w:szCs w:val="32"/>
        </w:rPr>
        <w:t>0</w:t>
      </w:r>
      <w:r>
        <w:rPr>
          <w:rFonts w:hint="eastAsia" w:ascii="仿宋" w:hAnsi="仿宋" w:eastAsia="仿宋"/>
          <w:b/>
          <w:sz w:val="32"/>
          <w:szCs w:val="32"/>
          <w:lang w:val="en-US" w:eastAsia="zh-CN"/>
        </w:rPr>
        <w:t>1</w:t>
      </w:r>
      <w:r>
        <w:rPr>
          <w:rFonts w:ascii="仿宋" w:hAnsi="仿宋" w:eastAsia="仿宋"/>
          <w:b/>
          <w:sz w:val="32"/>
          <w:szCs w:val="32"/>
        </w:rPr>
        <w:t>日至 201</w:t>
      </w:r>
      <w:r>
        <w:rPr>
          <w:rFonts w:hint="eastAsia" w:ascii="仿宋" w:hAnsi="仿宋" w:eastAsia="仿宋"/>
          <w:b/>
          <w:sz w:val="32"/>
          <w:szCs w:val="32"/>
          <w:lang w:val="en-US" w:eastAsia="zh-CN"/>
        </w:rPr>
        <w:t>9</w:t>
      </w:r>
      <w:r>
        <w:rPr>
          <w:rFonts w:ascii="仿宋" w:hAnsi="仿宋" w:eastAsia="仿宋"/>
          <w:b/>
          <w:sz w:val="32"/>
          <w:szCs w:val="32"/>
        </w:rPr>
        <w:t>年0</w:t>
      </w:r>
      <w:r>
        <w:rPr>
          <w:rFonts w:hint="eastAsia" w:ascii="仿宋" w:hAnsi="仿宋" w:eastAsia="仿宋"/>
          <w:b/>
          <w:sz w:val="32"/>
          <w:szCs w:val="32"/>
          <w:lang w:val="en-US" w:eastAsia="zh-CN"/>
        </w:rPr>
        <w:t>3</w:t>
      </w:r>
      <w:r>
        <w:rPr>
          <w:rFonts w:ascii="仿宋" w:hAnsi="仿宋" w:eastAsia="仿宋"/>
          <w:b/>
          <w:sz w:val="32"/>
          <w:szCs w:val="32"/>
        </w:rPr>
        <w:t xml:space="preserve">月 </w:t>
      </w:r>
      <w:r>
        <w:rPr>
          <w:rFonts w:hint="eastAsia" w:ascii="仿宋" w:hAnsi="仿宋" w:eastAsia="仿宋"/>
          <w:b/>
          <w:sz w:val="32"/>
          <w:szCs w:val="32"/>
          <w:lang w:val="en-US" w:eastAsia="zh-CN"/>
        </w:rPr>
        <w:t>03</w:t>
      </w:r>
      <w:r>
        <w:rPr>
          <w:rFonts w:ascii="仿宋" w:hAnsi="仿宋" w:eastAsia="仿宋"/>
          <w:b/>
          <w:sz w:val="32"/>
          <w:szCs w:val="32"/>
        </w:rPr>
        <w:t>日止。</w:t>
      </w:r>
    </w:p>
    <w:p>
      <w:pPr>
        <w:rPr>
          <w:rFonts w:ascii="仿宋_GB2312" w:hAnsi="宋体"/>
          <w:color w:val="000000"/>
          <w:sz w:val="32"/>
          <w:szCs w:val="32"/>
          <w:shd w:val="clear" w:color="auto" w:fill="FFFFFF"/>
        </w:rPr>
      </w:pPr>
      <w:r>
        <w:rPr>
          <w:rFonts w:ascii="仿宋_GB2312" w:hAnsi="宋体"/>
          <w:color w:val="000000"/>
          <w:sz w:val="32"/>
          <w:szCs w:val="32"/>
          <w:shd w:val="clear" w:color="auto" w:fill="FFFFFF"/>
        </w:rPr>
        <w:t xml:space="preserve"> </w:t>
      </w:r>
    </w:p>
    <w:p>
      <w:pPr>
        <w:jc w:val="right"/>
        <w:rPr>
          <w:rFonts w:hint="eastAsia" w:ascii="仿宋" w:hAnsi="仿宋" w:eastAsia="仿宋"/>
          <w:color w:val="000000"/>
          <w:sz w:val="32"/>
          <w:szCs w:val="32"/>
          <w:shd w:val="clear" w:color="auto" w:fill="FFFFFF"/>
          <w:lang w:eastAsia="zh-CN"/>
        </w:rPr>
      </w:pPr>
      <w:r>
        <w:rPr>
          <w:rFonts w:ascii="仿宋" w:hAnsi="仿宋" w:eastAsia="仿宋"/>
          <w:color w:val="000000"/>
          <w:sz w:val="32"/>
          <w:szCs w:val="32"/>
          <w:shd w:val="clear" w:color="auto" w:fill="FFFFFF"/>
        </w:rPr>
        <w:t>肇庆星湖风景名胜区管理局</w:t>
      </w:r>
      <w:r>
        <w:rPr>
          <w:rFonts w:hint="eastAsia" w:ascii="仿宋" w:hAnsi="仿宋" w:eastAsia="仿宋"/>
          <w:color w:val="000000"/>
          <w:sz w:val="32"/>
          <w:szCs w:val="32"/>
          <w:shd w:val="clear" w:color="auto" w:fill="FFFFFF"/>
          <w:lang w:eastAsia="zh-CN"/>
        </w:rPr>
        <w:t>市场拓展科</w:t>
      </w:r>
    </w:p>
    <w:p>
      <w:pPr>
        <w:jc w:val="right"/>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 xml:space="preserve">                      201</w:t>
      </w:r>
      <w:r>
        <w:rPr>
          <w:rFonts w:hint="eastAsia" w:ascii="仿宋" w:hAnsi="仿宋" w:eastAsia="仿宋"/>
          <w:color w:val="000000"/>
          <w:sz w:val="32"/>
          <w:szCs w:val="32"/>
          <w:shd w:val="clear" w:color="auto" w:fill="FFFFFF"/>
          <w:lang w:val="en-US" w:eastAsia="zh-CN"/>
        </w:rPr>
        <w:t>9</w:t>
      </w:r>
      <w:r>
        <w:rPr>
          <w:rFonts w:ascii="仿宋" w:hAnsi="仿宋" w:eastAsia="仿宋"/>
          <w:color w:val="000000"/>
          <w:sz w:val="32"/>
          <w:szCs w:val="32"/>
          <w:shd w:val="clear" w:color="auto" w:fill="FFFFFF"/>
        </w:rPr>
        <w:t>年</w:t>
      </w:r>
      <w:r>
        <w:rPr>
          <w:rFonts w:hint="eastAsia" w:ascii="仿宋" w:hAnsi="仿宋" w:eastAsia="仿宋"/>
          <w:color w:val="000000"/>
          <w:sz w:val="32"/>
          <w:szCs w:val="32"/>
          <w:shd w:val="clear" w:color="auto" w:fill="FFFFFF"/>
          <w:lang w:val="en-US" w:eastAsia="zh-CN"/>
        </w:rPr>
        <w:t>3</w:t>
      </w:r>
      <w:r>
        <w:rPr>
          <w:rFonts w:ascii="仿宋" w:hAnsi="仿宋" w:eastAsia="仿宋"/>
          <w:color w:val="000000"/>
          <w:sz w:val="32"/>
          <w:szCs w:val="32"/>
          <w:shd w:val="clear" w:color="auto" w:fill="FFFFFF"/>
        </w:rPr>
        <w:t>月</w:t>
      </w:r>
      <w:r>
        <w:rPr>
          <w:rFonts w:hint="eastAsia" w:ascii="仿宋" w:hAnsi="仿宋" w:eastAsia="仿宋"/>
          <w:color w:val="000000"/>
          <w:sz w:val="32"/>
          <w:szCs w:val="32"/>
          <w:shd w:val="clear" w:color="auto" w:fill="FFFFFF"/>
          <w:lang w:val="en-US" w:eastAsia="zh-CN"/>
        </w:rPr>
        <w:t>1</w:t>
      </w:r>
      <w:r>
        <w:rPr>
          <w:rFonts w:hint="eastAsia" w:ascii="仿宋" w:hAnsi="仿宋" w:eastAsia="仿宋"/>
          <w:color w:val="000000"/>
          <w:sz w:val="32"/>
          <w:szCs w:val="32"/>
          <w:shd w:val="clear" w:color="auto" w:fill="FFFFFF"/>
        </w:rPr>
        <w:t>日</w:t>
      </w:r>
    </w:p>
    <w:sectPr>
      <w:footerReference r:id="rId3" w:type="default"/>
      <w:pgSz w:w="11906" w:h="16838"/>
      <w:pgMar w:top="1440" w:right="1519"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宋体;SimSun">
    <w:altName w:val="Times New Roman"/>
    <w:panose1 w:val="00000000000000000000"/>
    <w:charset w:val="00"/>
    <w:family w:val="auto"/>
    <w:pitch w:val="default"/>
    <w:sig w:usb0="00000000" w:usb1="00000000" w:usb2="00000000" w:usb3="00000000" w:csb0="00000000" w:csb1="00000000"/>
  </w:font>
  <w:font w:name="宋体;SimSun">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791C"/>
    <w:rsid w:val="003417FD"/>
    <w:rsid w:val="0065791C"/>
    <w:rsid w:val="008D4D61"/>
    <w:rsid w:val="00927BAC"/>
    <w:rsid w:val="009347E3"/>
    <w:rsid w:val="00B753A6"/>
    <w:rsid w:val="00C848D2"/>
    <w:rsid w:val="00D473FF"/>
    <w:rsid w:val="00E039AE"/>
    <w:rsid w:val="1B983F1B"/>
    <w:rsid w:val="30A17251"/>
    <w:rsid w:val="32C2055C"/>
    <w:rsid w:val="33F255B5"/>
    <w:rsid w:val="392F4AC7"/>
    <w:rsid w:val="415C1A43"/>
    <w:rsid w:val="45B535B1"/>
    <w:rsid w:val="54263B8A"/>
    <w:rsid w:val="55502D1E"/>
    <w:rsid w:val="69E76FDB"/>
    <w:rsid w:val="6ECE2679"/>
    <w:rsid w:val="70BE5EC4"/>
    <w:rsid w:val="784F07D2"/>
    <w:rsid w:val="7C63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8"/>
    <w:qFormat/>
    <w:uiPriority w:val="99"/>
    <w:pPr>
      <w:keepNext/>
      <w:keepLines/>
      <w:spacing w:line="576"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customStyle="1" w:styleId="8">
    <w:name w:val="标题 1 Char"/>
    <w:basedOn w:val="6"/>
    <w:link w:val="2"/>
    <w:qFormat/>
    <w:uiPriority w:val="99"/>
    <w:rPr>
      <w:rFonts w:ascii="Calibri" w:hAnsi="Calibri" w:eastAsia="宋体" w:cs="Times New Roman"/>
      <w:b/>
      <w:bCs/>
      <w:kern w:val="44"/>
      <w:sz w:val="44"/>
      <w:szCs w:val="44"/>
    </w:rPr>
  </w:style>
  <w:style w:type="character" w:customStyle="1" w:styleId="9">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1168</Characters>
  <Lines>9</Lines>
  <Paragraphs>2</Paragraphs>
  <TotalTime>10</TotalTime>
  <ScaleCrop>false</ScaleCrop>
  <LinksUpToDate>false</LinksUpToDate>
  <CharactersWithSpaces>1370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2018-07-03T01:29:00Z</dcterms:created>
  <dc:creator>Administrator</dc:creator>
  <cp:lastModifiedBy>Administrator</cp:lastModifiedBy>
  <dcterms:modified xsi:type="dcterms:W3CDTF">2019-03-01T01:53:38Z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